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B7A" w:rsidRPr="00C24BD3" w:rsidRDefault="001C7B7A" w:rsidP="001C7B7A">
      <w:pPr>
        <w:spacing w:line="240" w:lineRule="auto"/>
        <w:jc w:val="center"/>
        <w:rPr>
          <w:rFonts w:ascii="Times New Roman" w:hAnsi="Times New Roman" w:cs="Times New Roman"/>
          <w:b/>
          <w:sz w:val="24"/>
          <w:szCs w:val="24"/>
        </w:rPr>
      </w:pPr>
      <w:r w:rsidRPr="00C24BD3">
        <w:rPr>
          <w:rFonts w:ascii="Times New Roman" w:hAnsi="Times New Roman" w:cs="Times New Roman"/>
          <w:b/>
          <w:sz w:val="24"/>
          <w:szCs w:val="24"/>
        </w:rPr>
        <w:t>Отчет о деятельности центра образования естественно-научной и технологической направленностей в МБОУ СОШ № 18 Белоглинского района</w:t>
      </w:r>
    </w:p>
    <w:p w:rsidR="001C7B7A" w:rsidRPr="00C24BD3" w:rsidRDefault="001C7B7A" w:rsidP="001C7B7A">
      <w:pPr>
        <w:spacing w:line="240" w:lineRule="auto"/>
        <w:jc w:val="center"/>
        <w:rPr>
          <w:rFonts w:ascii="Times New Roman" w:hAnsi="Times New Roman" w:cs="Times New Roman"/>
          <w:b/>
          <w:sz w:val="24"/>
          <w:szCs w:val="24"/>
        </w:rPr>
      </w:pPr>
      <w:r w:rsidRPr="00C24BD3">
        <w:rPr>
          <w:rFonts w:ascii="Times New Roman" w:hAnsi="Times New Roman" w:cs="Times New Roman"/>
          <w:b/>
          <w:sz w:val="24"/>
          <w:szCs w:val="24"/>
        </w:rPr>
        <w:t xml:space="preserve"> «Точка роста» на 10 сентября 2022 года </w:t>
      </w:r>
    </w:p>
    <w:p w:rsidR="001C7B7A" w:rsidRPr="00C24BD3" w:rsidRDefault="001C7B7A" w:rsidP="001C7B7A">
      <w:pPr>
        <w:shd w:val="clear" w:color="auto" w:fill="FFFFFF"/>
        <w:spacing w:before="192" w:after="72" w:line="240" w:lineRule="auto"/>
        <w:ind w:firstLine="708"/>
        <w:jc w:val="both"/>
        <w:outlineLvl w:val="3"/>
        <w:rPr>
          <w:rFonts w:ascii="Times New Roman" w:eastAsia="Times New Roman" w:hAnsi="Times New Roman" w:cs="Times New Roman"/>
          <w:bCs/>
          <w:color w:val="000000"/>
          <w:sz w:val="24"/>
          <w:szCs w:val="24"/>
          <w:lang w:eastAsia="ru-RU"/>
        </w:rPr>
      </w:pPr>
      <w:r w:rsidRPr="00C24BD3">
        <w:rPr>
          <w:rFonts w:ascii="Times New Roman" w:eastAsia="Times New Roman" w:hAnsi="Times New Roman" w:cs="Times New Roman"/>
          <w:bCs/>
          <w:color w:val="000000"/>
          <w:sz w:val="24"/>
          <w:szCs w:val="24"/>
          <w:lang w:eastAsia="ru-RU"/>
        </w:rPr>
        <w:t xml:space="preserve">1 сентября 2022 года </w:t>
      </w:r>
      <w:r w:rsidR="00C24BD3">
        <w:rPr>
          <w:rFonts w:ascii="Times New Roman" w:eastAsia="Times New Roman" w:hAnsi="Times New Roman" w:cs="Times New Roman"/>
          <w:bCs/>
          <w:color w:val="000000"/>
          <w:sz w:val="24"/>
          <w:szCs w:val="24"/>
          <w:lang w:eastAsia="ru-RU"/>
        </w:rPr>
        <w:t xml:space="preserve">в МБОУ СОШ № 18 </w:t>
      </w:r>
      <w:r w:rsidRPr="00C24BD3">
        <w:rPr>
          <w:rFonts w:ascii="Times New Roman" w:eastAsia="Times New Roman" w:hAnsi="Times New Roman" w:cs="Times New Roman"/>
          <w:bCs/>
          <w:color w:val="000000"/>
          <w:sz w:val="24"/>
          <w:szCs w:val="24"/>
          <w:lang w:eastAsia="ru-RU"/>
        </w:rPr>
        <w:t>прошло торжественное открытие Центра образования естественно-научного и технологического профилей, созданного в рамках национального проекта «Современная школа», и являющегося одним из центров федеральной сети образования «Точек Роста». Центры «Точка роста» создаются при поддержке Министерства просвещения Российской Федерации.</w:t>
      </w:r>
    </w:p>
    <w:p w:rsidR="00791C46" w:rsidRPr="00C24BD3" w:rsidRDefault="00C24BD3" w:rsidP="00C24BD3">
      <w:pPr>
        <w:shd w:val="clear" w:color="auto" w:fill="FFFFFF"/>
        <w:spacing w:before="192" w:after="72" w:line="240" w:lineRule="auto"/>
        <w:ind w:firstLine="708"/>
        <w:jc w:val="both"/>
        <w:outlineLvl w:val="3"/>
        <w:rPr>
          <w:rFonts w:ascii="Times New Roman" w:eastAsia="Times New Roman" w:hAnsi="Times New Roman" w:cs="Times New Roman"/>
          <w:bCs/>
          <w:color w:val="000000"/>
          <w:sz w:val="24"/>
          <w:szCs w:val="24"/>
          <w:lang w:eastAsia="ru-RU"/>
        </w:rPr>
      </w:pPr>
      <w:r w:rsidRPr="00C24BD3">
        <w:rPr>
          <w:rFonts w:ascii="Times New Roman" w:eastAsia="Times New Roman" w:hAnsi="Times New Roman" w:cs="Times New Roman"/>
          <w:b/>
          <w:bCs/>
          <w:color w:val="000000"/>
          <w:sz w:val="24"/>
          <w:szCs w:val="24"/>
          <w:lang w:eastAsia="ru-RU"/>
        </w:rPr>
        <w:t xml:space="preserve">Цель мероприятия: </w:t>
      </w:r>
      <w:r w:rsidRPr="00C24BD3">
        <w:rPr>
          <w:rFonts w:ascii="Times New Roman" w:eastAsia="Times New Roman" w:hAnsi="Times New Roman" w:cs="Times New Roman"/>
          <w:bCs/>
          <w:color w:val="000000"/>
          <w:sz w:val="24"/>
          <w:szCs w:val="24"/>
          <w:lang w:eastAsia="ru-RU"/>
        </w:rPr>
        <w:t>Ознакомить учащихся и педагогов школы с оборудованием  и возможностями Центра «Точка роста», вовлечь заинтересованных учащихся в исследовательскую и проектную деятельность с использованием как аналогового, так и цифрового оборудования.</w:t>
      </w:r>
    </w:p>
    <w:p w:rsidR="00791C46" w:rsidRPr="00C24BD3" w:rsidRDefault="00791C46" w:rsidP="00791C46">
      <w:pPr>
        <w:shd w:val="clear" w:color="auto" w:fill="FFFFFF"/>
        <w:spacing w:before="192" w:after="72" w:line="240" w:lineRule="auto"/>
        <w:ind w:firstLine="708"/>
        <w:jc w:val="both"/>
        <w:outlineLvl w:val="3"/>
        <w:rPr>
          <w:rFonts w:ascii="Times New Roman" w:eastAsia="Times New Roman" w:hAnsi="Times New Roman" w:cs="Times New Roman"/>
          <w:bCs/>
          <w:color w:val="000000"/>
          <w:sz w:val="24"/>
          <w:szCs w:val="24"/>
          <w:lang w:eastAsia="ru-RU"/>
        </w:rPr>
      </w:pPr>
      <w:r w:rsidRPr="00C24BD3">
        <w:rPr>
          <w:rFonts w:ascii="Times New Roman" w:eastAsia="Times New Roman" w:hAnsi="Times New Roman" w:cs="Times New Roman"/>
          <w:bCs/>
          <w:color w:val="000000"/>
          <w:sz w:val="24"/>
          <w:szCs w:val="24"/>
          <w:lang w:eastAsia="ru-RU"/>
        </w:rPr>
        <w:t>   В открытии центра приняли участие  Глава Новопавловского поселения Склярова Лариса Арсе</w:t>
      </w:r>
      <w:r w:rsidR="00C24BD3">
        <w:rPr>
          <w:rFonts w:ascii="Times New Roman" w:eastAsia="Times New Roman" w:hAnsi="Times New Roman" w:cs="Times New Roman"/>
          <w:bCs/>
          <w:color w:val="000000"/>
          <w:sz w:val="24"/>
          <w:szCs w:val="24"/>
          <w:lang w:eastAsia="ru-RU"/>
        </w:rPr>
        <w:t>н</w:t>
      </w:r>
      <w:r w:rsidRPr="00C24BD3">
        <w:rPr>
          <w:rFonts w:ascii="Times New Roman" w:eastAsia="Times New Roman" w:hAnsi="Times New Roman" w:cs="Times New Roman"/>
          <w:bCs/>
          <w:color w:val="000000"/>
          <w:sz w:val="24"/>
          <w:szCs w:val="24"/>
          <w:lang w:eastAsia="ru-RU"/>
        </w:rPr>
        <w:t xml:space="preserve">тьевна и начальник Управления Образования Администрации </w:t>
      </w:r>
      <w:r w:rsidRPr="00C24BD3">
        <w:rPr>
          <w:rFonts w:ascii="Times New Roman" w:hAnsi="Times New Roman" w:cs="Times New Roman"/>
          <w:iCs/>
          <w:color w:val="000000"/>
          <w:sz w:val="24"/>
          <w:szCs w:val="24"/>
          <w:shd w:val="clear" w:color="auto" w:fill="FFFFFF"/>
        </w:rPr>
        <w:t>муниципального образования Белоглинский район</w:t>
      </w:r>
      <w:r w:rsidRPr="00C24BD3">
        <w:rPr>
          <w:rFonts w:ascii="Times New Roman" w:hAnsi="Times New Roman" w:cs="Times New Roman"/>
          <w:color w:val="000000"/>
          <w:sz w:val="24"/>
          <w:szCs w:val="24"/>
        </w:rPr>
        <w:t xml:space="preserve"> </w:t>
      </w:r>
      <w:r w:rsidRPr="00C24BD3">
        <w:rPr>
          <w:rFonts w:ascii="Times New Roman" w:hAnsi="Times New Roman" w:cs="Times New Roman"/>
          <w:iCs/>
          <w:color w:val="000000"/>
          <w:sz w:val="24"/>
          <w:szCs w:val="24"/>
          <w:shd w:val="clear" w:color="auto" w:fill="FFFFFF"/>
        </w:rPr>
        <w:t>Сорокина Татьяна Викторовна</w:t>
      </w:r>
      <w:r w:rsidRPr="00C24BD3">
        <w:rPr>
          <w:rFonts w:ascii="Times New Roman" w:eastAsia="Times New Roman" w:hAnsi="Times New Roman" w:cs="Times New Roman"/>
          <w:bCs/>
          <w:color w:val="000000"/>
          <w:sz w:val="24"/>
          <w:szCs w:val="24"/>
          <w:lang w:eastAsia="ru-RU"/>
        </w:rPr>
        <w:t>.  Татьяна Владимировна и Лариса Арсеньевна  поздравили всех присутствующих с замечательным событием. Пожелали обучающимся достичь значимых результатов в сфере науки и творческих успехов всему коллективу школы.</w:t>
      </w:r>
      <w:r w:rsidRPr="00C24BD3">
        <w:rPr>
          <w:rFonts w:ascii="Times New Roman" w:eastAsia="Times New Roman" w:hAnsi="Times New Roman" w:cs="Times New Roman"/>
          <w:bCs/>
          <w:color w:val="000000"/>
          <w:sz w:val="24"/>
          <w:szCs w:val="24"/>
          <w:lang w:eastAsia="ru-RU"/>
        </w:rPr>
        <w:br/>
        <w:t>       В своем выступлении и.о.директор МБОУ СОШ № 18 Ивченко Анна Валерьевна отметила, что «Центр «Точка Роста» важен для развития общекультурных ценностей, цифровой грамотности, естественно-научного и технологического образования, проектной деятельности, творческой социальной самореализации детей, педагогов, родительской общественности и должен обеспечить формирование современных компетенций и навыков у школьников. В Центре планируется реализация не только общеобразовательных программ по предметам «Физика», «Химия» и «Биология»  с обновленным содержанием и материально-технической базой, но и программ дополнительного образования по робототехнике, проектной и внеурочной деятельности.</w:t>
      </w:r>
    </w:p>
    <w:p w:rsidR="001C7B7A" w:rsidRPr="00C24BD3" w:rsidRDefault="001C7B7A" w:rsidP="001C7B7A">
      <w:pPr>
        <w:shd w:val="clear" w:color="auto" w:fill="FFFFFF"/>
        <w:spacing w:before="192" w:after="72" w:line="240" w:lineRule="auto"/>
        <w:ind w:firstLine="708"/>
        <w:jc w:val="both"/>
        <w:outlineLvl w:val="3"/>
        <w:rPr>
          <w:rFonts w:ascii="Times New Roman" w:eastAsia="Times New Roman" w:hAnsi="Times New Roman" w:cs="Times New Roman"/>
          <w:bCs/>
          <w:color w:val="000000"/>
          <w:sz w:val="24"/>
          <w:szCs w:val="24"/>
          <w:lang w:eastAsia="ru-RU"/>
        </w:rPr>
      </w:pPr>
      <w:r w:rsidRPr="00C24BD3">
        <w:rPr>
          <w:rFonts w:ascii="Times New Roman" w:eastAsia="Times New Roman" w:hAnsi="Times New Roman" w:cs="Times New Roman"/>
          <w:bCs/>
          <w:color w:val="000000"/>
          <w:sz w:val="24"/>
          <w:szCs w:val="24"/>
          <w:lang w:eastAsia="ru-RU"/>
        </w:rPr>
        <w:t xml:space="preserve">Ребята увидели новые просторные кабинеты по предметным областям химия, физика, биологи. Кабинеты центра оснащены современным оборудованием, которое даст возможность увлекательно изучать предметы естественно-научной направленности, основы робототехники. </w:t>
      </w:r>
    </w:p>
    <w:p w:rsidR="001C7B7A" w:rsidRPr="00C24BD3" w:rsidRDefault="001C7B7A" w:rsidP="001C7B7A">
      <w:pPr>
        <w:shd w:val="clear" w:color="auto" w:fill="FFFFFF"/>
        <w:spacing w:before="192" w:after="72" w:line="240" w:lineRule="auto"/>
        <w:ind w:firstLine="708"/>
        <w:jc w:val="both"/>
        <w:outlineLvl w:val="3"/>
        <w:rPr>
          <w:rFonts w:ascii="Times New Roman" w:eastAsia="Times New Roman" w:hAnsi="Times New Roman" w:cs="Times New Roman"/>
          <w:bCs/>
          <w:color w:val="000000"/>
          <w:sz w:val="24"/>
          <w:szCs w:val="24"/>
          <w:lang w:eastAsia="ru-RU"/>
        </w:rPr>
      </w:pPr>
      <w:r w:rsidRPr="00C24BD3">
        <w:rPr>
          <w:rFonts w:ascii="Times New Roman" w:eastAsia="Times New Roman" w:hAnsi="Times New Roman" w:cs="Times New Roman"/>
          <w:bCs/>
          <w:color w:val="000000"/>
          <w:sz w:val="24"/>
          <w:szCs w:val="24"/>
          <w:lang w:eastAsia="ru-RU"/>
        </w:rPr>
        <w:t xml:space="preserve">Почетное право разрезать традиционную ленту открытия Центра образования естественно-научного и технологического профилей «Точка роста» на базе МБОУ СОШ №18 было предоставлено </w:t>
      </w:r>
      <w:r w:rsidRPr="00C24BD3">
        <w:rPr>
          <w:rFonts w:ascii="Times New Roman" w:hAnsi="Times New Roman" w:cs="Times New Roman"/>
          <w:iCs/>
          <w:color w:val="000000"/>
          <w:sz w:val="24"/>
          <w:szCs w:val="24"/>
          <w:shd w:val="clear" w:color="auto" w:fill="FFFFFF"/>
        </w:rPr>
        <w:t>начальнику Управления образования</w:t>
      </w:r>
      <w:r w:rsidRPr="00C24BD3">
        <w:rPr>
          <w:rFonts w:ascii="Times New Roman" w:hAnsi="Times New Roman" w:cs="Times New Roman"/>
          <w:color w:val="000000"/>
          <w:sz w:val="24"/>
          <w:szCs w:val="24"/>
        </w:rPr>
        <w:t xml:space="preserve"> </w:t>
      </w:r>
      <w:r w:rsidRPr="00C24BD3">
        <w:rPr>
          <w:rFonts w:ascii="Times New Roman" w:hAnsi="Times New Roman" w:cs="Times New Roman"/>
          <w:iCs/>
          <w:color w:val="000000"/>
          <w:sz w:val="24"/>
          <w:szCs w:val="24"/>
          <w:shd w:val="clear" w:color="auto" w:fill="FFFFFF"/>
        </w:rPr>
        <w:t>муниципального образования Белоглинский район</w:t>
      </w:r>
      <w:r w:rsidR="00C24BD3">
        <w:rPr>
          <w:rFonts w:ascii="Times New Roman" w:hAnsi="Times New Roman" w:cs="Times New Roman"/>
          <w:color w:val="000000"/>
          <w:sz w:val="24"/>
          <w:szCs w:val="24"/>
        </w:rPr>
        <w:t xml:space="preserve"> </w:t>
      </w:r>
      <w:r w:rsidRPr="00C24BD3">
        <w:rPr>
          <w:rFonts w:ascii="Times New Roman" w:hAnsi="Times New Roman" w:cs="Times New Roman"/>
          <w:iCs/>
          <w:color w:val="000000"/>
          <w:sz w:val="24"/>
          <w:szCs w:val="24"/>
          <w:shd w:val="clear" w:color="auto" w:fill="FFFFFF"/>
        </w:rPr>
        <w:t>Сорокиной Татьяне Викторовне</w:t>
      </w:r>
      <w:r w:rsidR="00791C46" w:rsidRPr="00C24BD3">
        <w:rPr>
          <w:rFonts w:ascii="Times New Roman" w:hAnsi="Times New Roman" w:cs="Times New Roman"/>
          <w:iCs/>
          <w:color w:val="000000"/>
          <w:sz w:val="24"/>
          <w:szCs w:val="24"/>
          <w:shd w:val="clear" w:color="auto" w:fill="FFFFFF"/>
        </w:rPr>
        <w:t xml:space="preserve"> и и.о. директора Ивченко Анне Валерьевне</w:t>
      </w:r>
      <w:r w:rsidRPr="00C24BD3">
        <w:rPr>
          <w:rFonts w:ascii="Times New Roman" w:hAnsi="Times New Roman" w:cs="Times New Roman"/>
          <w:iCs/>
          <w:color w:val="000000"/>
          <w:sz w:val="24"/>
          <w:szCs w:val="24"/>
          <w:shd w:val="clear" w:color="auto" w:fill="FFFFFF"/>
        </w:rPr>
        <w:t>.</w:t>
      </w:r>
    </w:p>
    <w:p w:rsidR="001C7B7A" w:rsidRPr="00C24BD3" w:rsidRDefault="001C7B7A" w:rsidP="00B61FDD">
      <w:pPr>
        <w:shd w:val="clear" w:color="auto" w:fill="FFFFFF"/>
        <w:spacing w:before="192" w:after="72" w:line="240" w:lineRule="auto"/>
        <w:ind w:firstLine="708"/>
        <w:jc w:val="both"/>
        <w:outlineLvl w:val="3"/>
        <w:rPr>
          <w:rFonts w:ascii="Times New Roman" w:eastAsia="Times New Roman" w:hAnsi="Times New Roman" w:cs="Times New Roman"/>
          <w:bCs/>
          <w:color w:val="000000"/>
          <w:sz w:val="24"/>
          <w:szCs w:val="24"/>
          <w:lang w:eastAsia="ru-RU"/>
        </w:rPr>
      </w:pPr>
      <w:r w:rsidRPr="00C24BD3">
        <w:rPr>
          <w:rFonts w:ascii="Times New Roman" w:eastAsia="Times New Roman" w:hAnsi="Times New Roman" w:cs="Times New Roman"/>
          <w:bCs/>
          <w:color w:val="000000"/>
          <w:sz w:val="24"/>
          <w:szCs w:val="24"/>
          <w:lang w:eastAsia="ru-RU"/>
        </w:rPr>
        <w:t>Затем все присутствующие были приглашены на экскурсию по профильным кабинетам и на мастер – классы, которые показали учителя химии, биологии, физики, учителя дополнительного образования.</w:t>
      </w:r>
    </w:p>
    <w:p w:rsidR="001C7B7A" w:rsidRPr="00C24BD3" w:rsidRDefault="001C7B7A" w:rsidP="001C7B7A">
      <w:pPr>
        <w:shd w:val="clear" w:color="auto" w:fill="FFFFFF"/>
        <w:spacing w:before="192" w:after="72" w:line="240" w:lineRule="auto"/>
        <w:jc w:val="both"/>
        <w:outlineLvl w:val="3"/>
        <w:rPr>
          <w:rFonts w:ascii="Times New Roman" w:eastAsia="Times New Roman" w:hAnsi="Times New Roman" w:cs="Times New Roman"/>
          <w:bCs/>
          <w:color w:val="000000"/>
          <w:sz w:val="24"/>
          <w:szCs w:val="24"/>
          <w:lang w:eastAsia="ru-RU"/>
        </w:rPr>
      </w:pPr>
      <w:r w:rsidRPr="00C24BD3">
        <w:rPr>
          <w:rFonts w:ascii="Times New Roman" w:eastAsia="Times New Roman" w:hAnsi="Times New Roman" w:cs="Times New Roman"/>
          <w:bCs/>
          <w:color w:val="000000"/>
          <w:sz w:val="24"/>
          <w:szCs w:val="24"/>
          <w:lang w:eastAsia="ru-RU"/>
        </w:rPr>
        <w:tab/>
        <w:t>На начало 2022 года была собрана и разработана необходимая нормативно-правовая база для работы Центра образования на базе МБОУ СОШ № 18. Утверждены приказ о создании Центра, Положение о деятельности Центра, медиаплан по информационному сопровождению работы Центра, план учебно-воспитательных, внеурочных и социокультурных мероприятий. Назначен руководитель Центра.</w:t>
      </w:r>
    </w:p>
    <w:p w:rsidR="001C7B7A" w:rsidRPr="00C24BD3" w:rsidRDefault="001C7B7A" w:rsidP="001C7B7A">
      <w:pPr>
        <w:shd w:val="clear" w:color="auto" w:fill="FFFFFF"/>
        <w:spacing w:before="192" w:after="72" w:line="240" w:lineRule="auto"/>
        <w:jc w:val="both"/>
        <w:outlineLvl w:val="3"/>
        <w:rPr>
          <w:rFonts w:ascii="Times New Roman" w:eastAsia="Times New Roman" w:hAnsi="Times New Roman" w:cs="Times New Roman"/>
          <w:bCs/>
          <w:color w:val="000000"/>
          <w:sz w:val="24"/>
          <w:szCs w:val="24"/>
          <w:lang w:eastAsia="ru-RU"/>
        </w:rPr>
      </w:pPr>
      <w:r w:rsidRPr="00C24BD3">
        <w:rPr>
          <w:rFonts w:ascii="Times New Roman" w:eastAsia="Times New Roman" w:hAnsi="Times New Roman" w:cs="Times New Roman"/>
          <w:bCs/>
          <w:color w:val="000000"/>
          <w:sz w:val="24"/>
          <w:szCs w:val="24"/>
          <w:lang w:eastAsia="ru-RU"/>
        </w:rPr>
        <w:t xml:space="preserve">            В Центре образования «Точка роста» работают квалифицированные, подготовленные педагоги, которые освоили и продолжают осваивать новые современные </w:t>
      </w:r>
      <w:r w:rsidRPr="00C24BD3">
        <w:rPr>
          <w:rFonts w:ascii="Times New Roman" w:eastAsia="Times New Roman" w:hAnsi="Times New Roman" w:cs="Times New Roman"/>
          <w:bCs/>
          <w:color w:val="000000"/>
          <w:sz w:val="24"/>
          <w:szCs w:val="24"/>
          <w:lang w:eastAsia="ru-RU"/>
        </w:rPr>
        <w:lastRenderedPageBreak/>
        <w:t>технологии. Все педагоги, работающие в Центре образования, прошли необходимую курсовую переподготовку.</w:t>
      </w:r>
    </w:p>
    <w:p w:rsidR="001C7B7A" w:rsidRPr="00C24BD3" w:rsidRDefault="001C7B7A" w:rsidP="001C7B7A">
      <w:pPr>
        <w:shd w:val="clear" w:color="auto" w:fill="FFFFFF"/>
        <w:spacing w:before="192" w:after="72" w:line="240" w:lineRule="auto"/>
        <w:jc w:val="both"/>
        <w:outlineLvl w:val="3"/>
        <w:rPr>
          <w:rFonts w:ascii="Times New Roman" w:eastAsia="Times New Roman" w:hAnsi="Times New Roman" w:cs="Times New Roman"/>
          <w:bCs/>
          <w:sz w:val="24"/>
          <w:szCs w:val="24"/>
          <w:lang w:eastAsia="ru-RU"/>
        </w:rPr>
      </w:pPr>
      <w:r w:rsidRPr="00C24BD3">
        <w:rPr>
          <w:rFonts w:ascii="Times New Roman" w:eastAsia="Times New Roman" w:hAnsi="Times New Roman" w:cs="Times New Roman"/>
          <w:bCs/>
          <w:sz w:val="24"/>
          <w:szCs w:val="24"/>
          <w:lang w:eastAsia="ru-RU"/>
        </w:rPr>
        <w:t xml:space="preserve">Были разработаны  </w:t>
      </w:r>
      <w:r w:rsidRPr="00C24BD3">
        <w:rPr>
          <w:rFonts w:ascii="Times New Roman" w:hAnsi="Times New Roman" w:cs="Times New Roman"/>
          <w:bCs/>
          <w:sz w:val="24"/>
          <w:szCs w:val="24"/>
        </w:rPr>
        <w:t>Программы Точка Роста:</w:t>
      </w:r>
    </w:p>
    <w:p w:rsidR="001C7B7A" w:rsidRPr="00C24BD3" w:rsidRDefault="001C7B7A" w:rsidP="001C7B7A">
      <w:pPr>
        <w:pStyle w:val="a8"/>
        <w:numPr>
          <w:ilvl w:val="0"/>
          <w:numId w:val="1"/>
        </w:numPr>
        <w:shd w:val="clear" w:color="auto" w:fill="FFFFFF"/>
        <w:spacing w:before="0" w:beforeAutospacing="0" w:after="0" w:afterAutospacing="0" w:line="330" w:lineRule="atLeast"/>
      </w:pPr>
      <w:r w:rsidRPr="00C24BD3">
        <w:t>"Удивительное рядом"</w:t>
      </w:r>
    </w:p>
    <w:p w:rsidR="001C7B7A" w:rsidRPr="00C24BD3" w:rsidRDefault="001C7B7A" w:rsidP="001C7B7A">
      <w:pPr>
        <w:pStyle w:val="a8"/>
        <w:numPr>
          <w:ilvl w:val="0"/>
          <w:numId w:val="1"/>
        </w:numPr>
        <w:shd w:val="clear" w:color="auto" w:fill="FFFFFF"/>
        <w:spacing w:before="0" w:beforeAutospacing="0" w:after="0" w:afterAutospacing="0" w:line="330" w:lineRule="atLeast"/>
      </w:pPr>
      <w:r w:rsidRPr="00C24BD3">
        <w:t>"Занимательная физика"</w:t>
      </w:r>
    </w:p>
    <w:p w:rsidR="001C7B7A" w:rsidRPr="00C24BD3" w:rsidRDefault="001C7B7A" w:rsidP="001C7B7A">
      <w:pPr>
        <w:pStyle w:val="a8"/>
        <w:numPr>
          <w:ilvl w:val="0"/>
          <w:numId w:val="1"/>
        </w:numPr>
        <w:shd w:val="clear" w:color="auto" w:fill="FFFFFF"/>
        <w:spacing w:before="0" w:beforeAutospacing="0" w:after="0" w:afterAutospacing="0" w:line="330" w:lineRule="atLeast"/>
      </w:pPr>
      <w:r w:rsidRPr="00C24BD3">
        <w:t>"Юный натуралист"</w:t>
      </w:r>
    </w:p>
    <w:p w:rsidR="001C7B7A" w:rsidRPr="00C24BD3" w:rsidRDefault="001C7B7A" w:rsidP="001C7B7A">
      <w:pPr>
        <w:pStyle w:val="2"/>
        <w:shd w:val="clear" w:color="auto" w:fill="FFFFFF"/>
        <w:spacing w:before="0" w:line="360" w:lineRule="atLeast"/>
        <w:rPr>
          <w:rFonts w:ascii="Times New Roman" w:hAnsi="Times New Roman" w:cs="Times New Roman"/>
          <w:b w:val="0"/>
          <w:bCs w:val="0"/>
          <w:color w:val="auto"/>
          <w:sz w:val="24"/>
          <w:szCs w:val="24"/>
        </w:rPr>
      </w:pPr>
      <w:r w:rsidRPr="00C24BD3">
        <w:rPr>
          <w:rFonts w:ascii="Times New Roman" w:hAnsi="Times New Roman" w:cs="Times New Roman"/>
          <w:b w:val="0"/>
          <w:color w:val="auto"/>
          <w:sz w:val="24"/>
          <w:szCs w:val="24"/>
        </w:rPr>
        <w:t xml:space="preserve">А также  </w:t>
      </w:r>
      <w:r w:rsidRPr="00C24BD3">
        <w:rPr>
          <w:rFonts w:ascii="Times New Roman" w:hAnsi="Times New Roman" w:cs="Times New Roman"/>
          <w:b w:val="0"/>
          <w:bCs w:val="0"/>
          <w:color w:val="auto"/>
          <w:sz w:val="24"/>
          <w:szCs w:val="24"/>
        </w:rPr>
        <w:t>Рабочие программы по внеурочной деятельности с использованием оборудования Точки Роста.</w:t>
      </w:r>
    </w:p>
    <w:p w:rsidR="001C7B7A" w:rsidRPr="00C24BD3" w:rsidRDefault="001C7B7A" w:rsidP="001C7B7A">
      <w:pPr>
        <w:pStyle w:val="a8"/>
        <w:numPr>
          <w:ilvl w:val="0"/>
          <w:numId w:val="2"/>
        </w:numPr>
        <w:shd w:val="clear" w:color="auto" w:fill="FFFFFF"/>
        <w:spacing w:before="0" w:beforeAutospacing="0" w:after="0" w:afterAutospacing="0" w:line="330" w:lineRule="atLeast"/>
      </w:pPr>
      <w:r w:rsidRPr="00C24BD3">
        <w:t>"Лаборатория технического творчества"</w:t>
      </w:r>
    </w:p>
    <w:p w:rsidR="001C7B7A" w:rsidRPr="00C24BD3" w:rsidRDefault="001C7B7A" w:rsidP="001C7B7A">
      <w:pPr>
        <w:pStyle w:val="a8"/>
        <w:numPr>
          <w:ilvl w:val="0"/>
          <w:numId w:val="2"/>
        </w:numPr>
        <w:shd w:val="clear" w:color="auto" w:fill="FFFFFF"/>
        <w:spacing w:before="0" w:beforeAutospacing="0" w:after="0" w:afterAutospacing="0" w:line="330" w:lineRule="atLeast"/>
      </w:pPr>
      <w:r w:rsidRPr="00C24BD3">
        <w:t>"Физика вокруг нас"</w:t>
      </w:r>
    </w:p>
    <w:p w:rsidR="001C7B7A" w:rsidRPr="00C24BD3" w:rsidRDefault="001C7B7A" w:rsidP="001C7B7A">
      <w:pPr>
        <w:pStyle w:val="a8"/>
        <w:numPr>
          <w:ilvl w:val="0"/>
          <w:numId w:val="2"/>
        </w:numPr>
        <w:shd w:val="clear" w:color="auto" w:fill="FFFFFF"/>
        <w:spacing w:before="0" w:beforeAutospacing="0" w:after="0" w:afterAutospacing="0" w:line="330" w:lineRule="atLeast"/>
      </w:pPr>
      <w:r w:rsidRPr="00C24BD3">
        <w:t>"Юный эколог"</w:t>
      </w:r>
    </w:p>
    <w:p w:rsidR="001C7B7A" w:rsidRPr="00C24BD3" w:rsidRDefault="001C7B7A" w:rsidP="001C7B7A">
      <w:pPr>
        <w:pStyle w:val="a8"/>
        <w:shd w:val="clear" w:color="auto" w:fill="FFFFFF"/>
        <w:spacing w:before="0" w:beforeAutospacing="0" w:after="0" w:afterAutospacing="0" w:line="330" w:lineRule="atLeast"/>
        <w:ind w:left="720"/>
      </w:pPr>
    </w:p>
    <w:p w:rsidR="001C7B7A" w:rsidRPr="00C24BD3" w:rsidRDefault="001C7B7A" w:rsidP="001C7B7A">
      <w:pPr>
        <w:pStyle w:val="a8"/>
        <w:shd w:val="clear" w:color="auto" w:fill="FFFFFF"/>
        <w:spacing w:before="0" w:beforeAutospacing="0" w:after="0" w:afterAutospacing="0" w:line="330" w:lineRule="atLeast"/>
        <w:ind w:left="720"/>
        <w:jc w:val="both"/>
      </w:pPr>
      <w:r w:rsidRPr="00C24BD3">
        <w:t xml:space="preserve">На школьном сайте создана ссылка на раздел официального сайта общеобразовательной организации, в котором размещены утвержденные программы: </w:t>
      </w:r>
    </w:p>
    <w:p w:rsidR="001C7B7A" w:rsidRPr="00C24BD3" w:rsidRDefault="00460028" w:rsidP="001C7B7A">
      <w:pPr>
        <w:pStyle w:val="a8"/>
        <w:shd w:val="clear" w:color="auto" w:fill="FFFFFF"/>
        <w:spacing w:before="0" w:beforeAutospacing="0" w:after="0" w:afterAutospacing="0" w:line="330" w:lineRule="atLeast"/>
        <w:ind w:left="720"/>
        <w:jc w:val="both"/>
      </w:pPr>
      <w:hyperlink r:id="rId7" w:history="1">
        <w:r w:rsidR="001C7B7A" w:rsidRPr="00C24BD3">
          <w:rPr>
            <w:rStyle w:val="a7"/>
          </w:rPr>
          <w:t>https://кулешовка18.школакубани.рф/?section_id=148</w:t>
        </w:r>
      </w:hyperlink>
    </w:p>
    <w:p w:rsidR="001C7B7A" w:rsidRPr="00C24BD3" w:rsidRDefault="001C7B7A" w:rsidP="001C7B7A">
      <w:pPr>
        <w:pStyle w:val="a8"/>
        <w:shd w:val="clear" w:color="auto" w:fill="FFFFFF"/>
        <w:spacing w:before="0" w:beforeAutospacing="0" w:after="0" w:afterAutospacing="0" w:line="330" w:lineRule="atLeast"/>
        <w:ind w:left="720"/>
        <w:jc w:val="both"/>
      </w:pPr>
    </w:p>
    <w:p w:rsidR="00791C46" w:rsidRPr="00C24BD3" w:rsidRDefault="00791C46" w:rsidP="001C7B7A">
      <w:pPr>
        <w:pStyle w:val="a8"/>
        <w:shd w:val="clear" w:color="auto" w:fill="FFFFFF"/>
        <w:spacing w:before="0" w:beforeAutospacing="0" w:after="0" w:afterAutospacing="0" w:line="330" w:lineRule="atLeast"/>
        <w:ind w:left="720"/>
        <w:jc w:val="both"/>
      </w:pPr>
    </w:p>
    <w:p w:rsidR="00791C46" w:rsidRPr="00C24BD3" w:rsidRDefault="00C24BD3" w:rsidP="001C7B7A">
      <w:pPr>
        <w:pStyle w:val="a8"/>
        <w:shd w:val="clear" w:color="auto" w:fill="FFFFFF"/>
        <w:spacing w:before="0" w:beforeAutospacing="0" w:after="0" w:afterAutospacing="0" w:line="330" w:lineRule="atLeast"/>
        <w:ind w:left="720"/>
        <w:jc w:val="both"/>
      </w:pPr>
      <w:r w:rsidRPr="00C24BD3">
        <w:t>Отзывы учителей МБОУ СОШ № 18:</w:t>
      </w:r>
    </w:p>
    <w:p w:rsidR="00C24BD3" w:rsidRDefault="00C24BD3" w:rsidP="001C7B7A">
      <w:pPr>
        <w:pStyle w:val="a8"/>
        <w:shd w:val="clear" w:color="auto" w:fill="FFFFFF"/>
        <w:spacing w:before="0" w:beforeAutospacing="0" w:after="0" w:afterAutospacing="0" w:line="330" w:lineRule="atLeast"/>
        <w:ind w:left="720"/>
        <w:jc w:val="both"/>
      </w:pPr>
      <w:r w:rsidRPr="00C24BD3">
        <w:t xml:space="preserve">1. Батрак Е.А. (учитель физики МБОУ СОШ № 18): </w:t>
      </w:r>
      <w:r w:rsidRPr="009B5486">
        <w:t>Благодаря такому центру обучающиеся нашей школы смогут всесторонне развиваться, открывая для себя новые возможности. Мы уверены, что работа центра «Точка роста» расширит возможности для предоставления качественного современного образования для школьников, поможет сформировать у ребят современные технологические и естественно-научные навыки.       </w:t>
      </w:r>
    </w:p>
    <w:p w:rsidR="00C24BD3" w:rsidRDefault="00C24BD3" w:rsidP="001C7B7A">
      <w:pPr>
        <w:pStyle w:val="a8"/>
        <w:shd w:val="clear" w:color="auto" w:fill="FFFFFF"/>
        <w:spacing w:before="0" w:beforeAutospacing="0" w:after="0" w:afterAutospacing="0" w:line="330" w:lineRule="atLeast"/>
        <w:ind w:left="720"/>
        <w:jc w:val="both"/>
      </w:pPr>
    </w:p>
    <w:p w:rsidR="00C24BD3" w:rsidRDefault="00C24BD3" w:rsidP="001C7B7A">
      <w:pPr>
        <w:pStyle w:val="a8"/>
        <w:shd w:val="clear" w:color="auto" w:fill="FFFFFF"/>
        <w:spacing w:before="0" w:beforeAutospacing="0" w:after="0" w:afterAutospacing="0" w:line="330" w:lineRule="atLeast"/>
        <w:ind w:left="720"/>
        <w:jc w:val="both"/>
      </w:pPr>
      <w:r>
        <w:t>Отзывы учащихся МБОУ СОШ № 18:</w:t>
      </w:r>
    </w:p>
    <w:p w:rsidR="003060CA" w:rsidRDefault="003060CA" w:rsidP="003060CA">
      <w:pPr>
        <w:jc w:val="both"/>
        <w:rPr>
          <w:rFonts w:ascii="Times New Roman" w:eastAsia="Calibri" w:hAnsi="Times New Roman" w:cs="Times New Roman"/>
          <w:sz w:val="24"/>
          <w:szCs w:val="24"/>
        </w:rPr>
      </w:pPr>
      <w:r w:rsidRPr="003060CA">
        <w:rPr>
          <w:rFonts w:ascii="Times New Roman" w:hAnsi="Times New Roman" w:cs="Times New Roman"/>
          <w:sz w:val="24"/>
          <w:szCs w:val="24"/>
        </w:rPr>
        <w:t xml:space="preserve">8 класс Соболь Олеся: </w:t>
      </w:r>
      <w:r>
        <w:rPr>
          <w:rFonts w:ascii="Times New Roman" w:eastAsia="Calibri" w:hAnsi="Times New Roman" w:cs="Times New Roman"/>
          <w:sz w:val="24"/>
          <w:szCs w:val="24"/>
        </w:rPr>
        <w:t>В Точке Роста мы можем  заниматься робототехникой. Создавать  программы</w:t>
      </w:r>
      <w:r w:rsidRPr="003060CA">
        <w:rPr>
          <w:rFonts w:ascii="Times New Roman" w:eastAsia="Calibri" w:hAnsi="Times New Roman" w:cs="Times New Roman"/>
          <w:sz w:val="24"/>
          <w:szCs w:val="24"/>
        </w:rPr>
        <w:t xml:space="preserve">. Это увлекательное занятие. </w:t>
      </w:r>
      <w:bookmarkStart w:id="0" w:name="_GoBack"/>
      <w:bookmarkEnd w:id="0"/>
      <w:r>
        <w:rPr>
          <w:rFonts w:ascii="Times New Roman" w:eastAsia="Calibri" w:hAnsi="Times New Roman" w:cs="Times New Roman"/>
          <w:sz w:val="24"/>
          <w:szCs w:val="24"/>
        </w:rPr>
        <w:t xml:space="preserve">Очень было интересно и увлекательно: узнали что, есть робот-манипулятор. </w:t>
      </w:r>
    </w:p>
    <w:p w:rsidR="003060CA" w:rsidRDefault="003060CA" w:rsidP="003060CA">
      <w:pPr>
        <w:jc w:val="both"/>
        <w:rPr>
          <w:rFonts w:ascii="Times New Roman" w:eastAsia="Calibri" w:hAnsi="Times New Roman" w:cs="Times New Roman"/>
          <w:sz w:val="24"/>
          <w:szCs w:val="24"/>
        </w:rPr>
      </w:pPr>
    </w:p>
    <w:p w:rsidR="003060CA" w:rsidRPr="003060CA" w:rsidRDefault="003060CA" w:rsidP="003060CA">
      <w:pPr>
        <w:jc w:val="both"/>
        <w:rPr>
          <w:rFonts w:ascii="Times New Roman" w:eastAsia="Calibri" w:hAnsi="Times New Roman" w:cs="Times New Roman"/>
          <w:sz w:val="24"/>
          <w:szCs w:val="24"/>
        </w:rPr>
      </w:pPr>
      <w:r>
        <w:rPr>
          <w:rFonts w:ascii="Times New Roman" w:eastAsia="Calibri" w:hAnsi="Times New Roman" w:cs="Times New Roman"/>
          <w:sz w:val="24"/>
          <w:szCs w:val="24"/>
        </w:rPr>
        <w:t>11 класс</w:t>
      </w:r>
      <w:r w:rsidR="001E4393">
        <w:rPr>
          <w:rFonts w:ascii="Times New Roman" w:eastAsia="Calibri" w:hAnsi="Times New Roman" w:cs="Times New Roman"/>
          <w:sz w:val="24"/>
          <w:szCs w:val="24"/>
        </w:rPr>
        <w:t xml:space="preserve"> Ивченко Юлия, очень надеюсь, что данное оборудование Точки роста поможет мне при подготовке и сдаче Единого государственного экзамена по биологии и химии в 2023 году.</w:t>
      </w:r>
    </w:p>
    <w:p w:rsidR="00C24BD3" w:rsidRPr="00C24BD3" w:rsidRDefault="00C24BD3" w:rsidP="001C7B7A">
      <w:pPr>
        <w:pStyle w:val="a8"/>
        <w:shd w:val="clear" w:color="auto" w:fill="FFFFFF"/>
        <w:spacing w:before="0" w:beforeAutospacing="0" w:after="0" w:afterAutospacing="0" w:line="330" w:lineRule="atLeast"/>
        <w:ind w:left="720"/>
        <w:jc w:val="both"/>
      </w:pPr>
    </w:p>
    <w:p w:rsidR="00791C46" w:rsidRPr="00C24BD3" w:rsidRDefault="00791C46" w:rsidP="001C7B7A">
      <w:pPr>
        <w:pStyle w:val="a8"/>
        <w:shd w:val="clear" w:color="auto" w:fill="FFFFFF"/>
        <w:spacing w:before="0" w:beforeAutospacing="0" w:after="0" w:afterAutospacing="0" w:line="330" w:lineRule="atLeast"/>
        <w:ind w:left="720"/>
        <w:jc w:val="both"/>
      </w:pPr>
    </w:p>
    <w:p w:rsidR="001C7B7A" w:rsidRPr="00C24BD3" w:rsidRDefault="00460028" w:rsidP="001C7B7A">
      <w:pPr>
        <w:pStyle w:val="a8"/>
        <w:shd w:val="clear" w:color="auto" w:fill="FFFFFF"/>
        <w:spacing w:before="0" w:beforeAutospacing="0" w:after="0" w:afterAutospacing="0" w:line="330" w:lineRule="atLeast"/>
        <w:rPr>
          <w:color w:val="555555"/>
        </w:rPr>
      </w:pPr>
      <w:hyperlink r:id="rId8" w:history="1">
        <w:r w:rsidR="001E4393" w:rsidRPr="00460028">
          <w:rPr>
            <w:noProof/>
            <w:color w:val="007AD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Хочу такой сайт" href="https://сайтобразования.рф/" style="width:.6pt;height:.6pt;visibility:visible;mso-wrap-style:square" o:button="t">
              <v:imagedata r:id="rId9" o:title="Хочу такой сайт"/>
            </v:shape>
          </w:pict>
        </w:r>
      </w:hyperlink>
    </w:p>
    <w:p w:rsidR="001C7B7A" w:rsidRPr="00C24BD3" w:rsidRDefault="001C7B7A" w:rsidP="001C7B7A">
      <w:pPr>
        <w:pStyle w:val="a8"/>
        <w:shd w:val="clear" w:color="auto" w:fill="FFFFFF"/>
        <w:spacing w:before="0" w:beforeAutospacing="0" w:after="0" w:afterAutospacing="0" w:line="330" w:lineRule="atLeast"/>
        <w:rPr>
          <w:color w:val="555555"/>
        </w:rPr>
      </w:pPr>
      <w:r w:rsidRPr="00C24BD3">
        <w:rPr>
          <w:noProof/>
          <w:color w:val="555555"/>
        </w:rPr>
        <w:lastRenderedPageBreak/>
        <w:drawing>
          <wp:inline distT="0" distB="0" distL="0" distR="0">
            <wp:extent cx="4991100" cy="3743192"/>
            <wp:effectExtent l="19050" t="0" r="0" b="0"/>
            <wp:docPr id="2" name="Рисунок 1" descr="2405d2c3-d83b-428d-ad02-8a28450f8174.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5d2c3-d83b-428d-ad02-8a28450f8174.jfif"/>
                    <pic:cNvPicPr/>
                  </pic:nvPicPr>
                  <pic:blipFill>
                    <a:blip r:embed="rId10"/>
                    <a:stretch>
                      <a:fillRect/>
                    </a:stretch>
                  </pic:blipFill>
                  <pic:spPr>
                    <a:xfrm>
                      <a:off x="0" y="0"/>
                      <a:ext cx="4991100" cy="3743192"/>
                    </a:xfrm>
                    <a:prstGeom prst="rect">
                      <a:avLst/>
                    </a:prstGeom>
                  </pic:spPr>
                </pic:pic>
              </a:graphicData>
            </a:graphic>
          </wp:inline>
        </w:drawing>
      </w:r>
    </w:p>
    <w:p w:rsidR="001C7B7A" w:rsidRPr="00C24BD3" w:rsidRDefault="001C7B7A" w:rsidP="001C7B7A">
      <w:pPr>
        <w:shd w:val="clear" w:color="auto" w:fill="FFFFFF"/>
        <w:spacing w:before="192" w:after="72" w:line="240" w:lineRule="auto"/>
        <w:jc w:val="center"/>
        <w:outlineLvl w:val="3"/>
        <w:rPr>
          <w:rFonts w:ascii="Times New Roman" w:eastAsia="Times New Roman" w:hAnsi="Times New Roman" w:cs="Times New Roman"/>
          <w:bCs/>
          <w:color w:val="000000"/>
          <w:sz w:val="24"/>
          <w:szCs w:val="24"/>
          <w:lang w:eastAsia="ru-RU"/>
        </w:rPr>
      </w:pPr>
    </w:p>
    <w:p w:rsidR="001C7B7A" w:rsidRPr="00C24BD3" w:rsidRDefault="001C7B7A" w:rsidP="001C7B7A">
      <w:pPr>
        <w:shd w:val="clear" w:color="auto" w:fill="FFFFFF"/>
        <w:spacing w:before="192" w:after="72" w:line="240" w:lineRule="auto"/>
        <w:jc w:val="center"/>
        <w:outlineLvl w:val="3"/>
        <w:rPr>
          <w:rFonts w:ascii="Times New Roman" w:eastAsia="Times New Roman" w:hAnsi="Times New Roman" w:cs="Times New Roman"/>
          <w:bCs/>
          <w:color w:val="000000"/>
          <w:sz w:val="24"/>
          <w:szCs w:val="24"/>
          <w:lang w:eastAsia="ru-RU"/>
        </w:rPr>
      </w:pPr>
      <w:r w:rsidRPr="00C24BD3">
        <w:rPr>
          <w:rFonts w:ascii="Times New Roman" w:eastAsia="Times New Roman" w:hAnsi="Times New Roman" w:cs="Times New Roman"/>
          <w:bCs/>
          <w:color w:val="000000"/>
          <w:sz w:val="24"/>
          <w:szCs w:val="24"/>
          <w:lang w:eastAsia="ru-RU"/>
        </w:rPr>
        <w:t>Фотографии открытие  Точки роста:</w:t>
      </w:r>
    </w:p>
    <w:p w:rsidR="001C7B7A" w:rsidRPr="00C24BD3" w:rsidRDefault="00460028" w:rsidP="001C7B7A">
      <w:pPr>
        <w:shd w:val="clear" w:color="auto" w:fill="FFFFFF"/>
        <w:spacing w:before="192" w:after="72" w:line="240" w:lineRule="auto"/>
        <w:jc w:val="center"/>
        <w:outlineLvl w:val="3"/>
        <w:rPr>
          <w:rFonts w:ascii="Times New Roman" w:eastAsia="Times New Roman" w:hAnsi="Times New Roman" w:cs="Times New Roman"/>
          <w:bCs/>
          <w:color w:val="000000"/>
          <w:sz w:val="24"/>
          <w:szCs w:val="24"/>
          <w:lang w:eastAsia="ru-RU"/>
        </w:rPr>
      </w:pPr>
      <w:r w:rsidRPr="00460028">
        <w:rPr>
          <w:sz w:val="24"/>
          <w:szCs w:val="24"/>
        </w:rPr>
        <w:pict>
          <v:shape id="_x0000_i1026" type="#_x0000_t75" alt="" style="width:24pt;height:24pt"/>
        </w:pict>
      </w:r>
      <w:r w:rsidR="001C7B7A" w:rsidRPr="00C24BD3">
        <w:rPr>
          <w:rFonts w:ascii="Times New Roman" w:eastAsia="Times New Roman" w:hAnsi="Times New Roman" w:cs="Times New Roman"/>
          <w:bCs/>
          <w:noProof/>
          <w:color w:val="000000"/>
          <w:sz w:val="24"/>
          <w:szCs w:val="24"/>
          <w:lang w:eastAsia="ru-RU"/>
        </w:rPr>
        <w:drawing>
          <wp:inline distT="0" distB="0" distL="0" distR="0">
            <wp:extent cx="5362575" cy="2573807"/>
            <wp:effectExtent l="19050" t="0" r="0" b="0"/>
            <wp:docPr id="3" name="Рисунок 2" descr="5fc0e7a2-d6e4-4096-99d3-09c12e1c9577.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fc0e7a2-d6e4-4096-99d3-09c12e1c9577.jfif"/>
                    <pic:cNvPicPr/>
                  </pic:nvPicPr>
                  <pic:blipFill>
                    <a:blip r:embed="rId11"/>
                    <a:stretch>
                      <a:fillRect/>
                    </a:stretch>
                  </pic:blipFill>
                  <pic:spPr>
                    <a:xfrm>
                      <a:off x="0" y="0"/>
                      <a:ext cx="5369577" cy="2577168"/>
                    </a:xfrm>
                    <a:prstGeom prst="rect">
                      <a:avLst/>
                    </a:prstGeom>
                  </pic:spPr>
                </pic:pic>
              </a:graphicData>
            </a:graphic>
          </wp:inline>
        </w:drawing>
      </w:r>
    </w:p>
    <w:p w:rsidR="001C7B7A" w:rsidRPr="00C24BD3" w:rsidRDefault="001C7B7A" w:rsidP="001C7B7A">
      <w:pPr>
        <w:shd w:val="clear" w:color="auto" w:fill="FFFFFF"/>
        <w:spacing w:before="192" w:after="72" w:line="240" w:lineRule="auto"/>
        <w:jc w:val="center"/>
        <w:outlineLvl w:val="3"/>
        <w:rPr>
          <w:rFonts w:ascii="Times New Roman" w:eastAsia="Times New Roman" w:hAnsi="Times New Roman" w:cs="Times New Roman"/>
          <w:bCs/>
          <w:color w:val="000000"/>
          <w:sz w:val="24"/>
          <w:szCs w:val="24"/>
          <w:lang w:eastAsia="ru-RU"/>
        </w:rPr>
      </w:pP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p w:rsidR="001C7B7A" w:rsidRPr="00C24BD3" w:rsidRDefault="00460028"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r w:rsidRPr="00460028">
        <w:rPr>
          <w:sz w:val="24"/>
          <w:szCs w:val="24"/>
        </w:rPr>
        <w:lastRenderedPageBreak/>
        <w:pict>
          <v:shape id="_x0000_i1027" type="#_x0000_t75" alt="" style="width:24pt;height:24pt"/>
        </w:pict>
      </w:r>
      <w:r w:rsidR="001C7B7A" w:rsidRPr="00C24BD3">
        <w:rPr>
          <w:rFonts w:ascii="Arial" w:eastAsia="Times New Roman" w:hAnsi="Arial" w:cs="Arial"/>
          <w:b/>
          <w:bCs/>
          <w:noProof/>
          <w:color w:val="000000"/>
          <w:sz w:val="24"/>
          <w:szCs w:val="24"/>
          <w:lang w:eastAsia="ru-RU"/>
        </w:rPr>
        <w:drawing>
          <wp:inline distT="0" distB="0" distL="0" distR="0">
            <wp:extent cx="5940425" cy="3341370"/>
            <wp:effectExtent l="19050" t="0" r="3175" b="0"/>
            <wp:docPr id="4" name="Рисунок 3" descr="b778ae35-fc5b-4976-b60d-90ae0ef93c0b.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78ae35-fc5b-4976-b60d-90ae0ef93c0b.jfif"/>
                    <pic:cNvPicPr/>
                  </pic:nvPicPr>
                  <pic:blipFill>
                    <a:blip r:embed="rId12"/>
                    <a:stretch>
                      <a:fillRect/>
                    </a:stretch>
                  </pic:blipFill>
                  <pic:spPr>
                    <a:xfrm>
                      <a:off x="0" y="0"/>
                      <a:ext cx="5940425" cy="3341370"/>
                    </a:xfrm>
                    <a:prstGeom prst="rect">
                      <a:avLst/>
                    </a:prstGeom>
                  </pic:spPr>
                </pic:pic>
              </a:graphicData>
            </a:graphic>
          </wp:inline>
        </w:drawing>
      </w: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p w:rsidR="001C7B7A" w:rsidRPr="00C24BD3" w:rsidRDefault="00460028"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r w:rsidRPr="00460028">
        <w:rPr>
          <w:sz w:val="24"/>
          <w:szCs w:val="24"/>
        </w:rPr>
        <w:pict>
          <v:shape id="_x0000_i1028" type="#_x0000_t75" alt="" style="width:24pt;height:24pt"/>
        </w:pict>
      </w:r>
      <w:r w:rsidR="00B61FDD" w:rsidRPr="00C24BD3">
        <w:rPr>
          <w:rFonts w:ascii="Arial" w:eastAsia="Times New Roman" w:hAnsi="Arial" w:cs="Arial"/>
          <w:b/>
          <w:bCs/>
          <w:noProof/>
          <w:color w:val="000000"/>
          <w:sz w:val="24"/>
          <w:szCs w:val="24"/>
          <w:lang w:eastAsia="ru-RU"/>
        </w:rPr>
        <w:drawing>
          <wp:inline distT="0" distB="0" distL="0" distR="0">
            <wp:extent cx="4972050" cy="3276600"/>
            <wp:effectExtent l="19050" t="0" r="0" b="0"/>
            <wp:docPr id="6" name="Рисунок 5" descr="IMG_20220913_104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20913_104557.jpg"/>
                    <pic:cNvPicPr/>
                  </pic:nvPicPr>
                  <pic:blipFill>
                    <a:blip r:embed="rId13"/>
                    <a:srcRect t="8817" r="9217" b="11369"/>
                    <a:stretch>
                      <a:fillRect/>
                    </a:stretch>
                  </pic:blipFill>
                  <pic:spPr>
                    <a:xfrm>
                      <a:off x="0" y="0"/>
                      <a:ext cx="4972050" cy="3276600"/>
                    </a:xfrm>
                    <a:prstGeom prst="rect">
                      <a:avLst/>
                    </a:prstGeom>
                  </pic:spPr>
                </pic:pic>
              </a:graphicData>
            </a:graphic>
          </wp:inline>
        </w:drawing>
      </w: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p w:rsidR="001C7B7A" w:rsidRPr="00C24BD3" w:rsidRDefault="001C7B7A" w:rsidP="001C7B7A">
      <w:pPr>
        <w:shd w:val="clear" w:color="auto" w:fill="FFFFFF"/>
        <w:spacing w:before="192" w:after="72" w:line="240" w:lineRule="auto"/>
        <w:jc w:val="both"/>
        <w:outlineLvl w:val="3"/>
        <w:rPr>
          <w:rFonts w:ascii="Arial" w:eastAsia="Times New Roman" w:hAnsi="Arial" w:cs="Arial"/>
          <w:b/>
          <w:bCs/>
          <w:color w:val="000000"/>
          <w:sz w:val="24"/>
          <w:szCs w:val="24"/>
          <w:lang w:eastAsia="ru-RU"/>
        </w:rPr>
      </w:pPr>
    </w:p>
    <w:sectPr w:rsidR="001C7B7A" w:rsidRPr="00C24BD3" w:rsidSect="004E360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022" w:rsidRDefault="00D02022" w:rsidP="001C7B7A">
      <w:pPr>
        <w:spacing w:after="0" w:line="240" w:lineRule="auto"/>
      </w:pPr>
      <w:r>
        <w:separator/>
      </w:r>
    </w:p>
  </w:endnote>
  <w:endnote w:type="continuationSeparator" w:id="1">
    <w:p w:rsidR="00D02022" w:rsidRDefault="00D02022" w:rsidP="001C7B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022" w:rsidRDefault="00D02022" w:rsidP="001C7B7A">
      <w:pPr>
        <w:spacing w:after="0" w:line="240" w:lineRule="auto"/>
      </w:pPr>
      <w:r>
        <w:separator/>
      </w:r>
    </w:p>
  </w:footnote>
  <w:footnote w:type="continuationSeparator" w:id="1">
    <w:p w:rsidR="00D02022" w:rsidRDefault="00D02022" w:rsidP="001C7B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66FD"/>
    <w:multiLevelType w:val="hybridMultilevel"/>
    <w:tmpl w:val="91CE2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462850"/>
    <w:multiLevelType w:val="hybridMultilevel"/>
    <w:tmpl w:val="99FC0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C7B7A"/>
    <w:rsid w:val="00120EC4"/>
    <w:rsid w:val="001C7B7A"/>
    <w:rsid w:val="001D7594"/>
    <w:rsid w:val="001E4393"/>
    <w:rsid w:val="003060CA"/>
    <w:rsid w:val="00460028"/>
    <w:rsid w:val="004E3601"/>
    <w:rsid w:val="00791C46"/>
    <w:rsid w:val="00B0527D"/>
    <w:rsid w:val="00B61FDD"/>
    <w:rsid w:val="00C24BD3"/>
    <w:rsid w:val="00D02022"/>
    <w:rsid w:val="00F32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601"/>
  </w:style>
  <w:style w:type="paragraph" w:styleId="2">
    <w:name w:val="heading 2"/>
    <w:basedOn w:val="a"/>
    <w:next w:val="a"/>
    <w:link w:val="20"/>
    <w:uiPriority w:val="9"/>
    <w:semiHidden/>
    <w:unhideWhenUsed/>
    <w:qFormat/>
    <w:rsid w:val="001C7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1C7B7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C7B7A"/>
    <w:rPr>
      <w:rFonts w:ascii="Times New Roman" w:eastAsia="Times New Roman" w:hAnsi="Times New Roman" w:cs="Times New Roman"/>
      <w:b/>
      <w:bCs/>
      <w:sz w:val="24"/>
      <w:szCs w:val="24"/>
      <w:lang w:eastAsia="ru-RU"/>
    </w:rPr>
  </w:style>
  <w:style w:type="table" w:styleId="a3">
    <w:name w:val="Table Grid"/>
    <w:basedOn w:val="a1"/>
    <w:uiPriority w:val="59"/>
    <w:rsid w:val="001C7B7A"/>
    <w:pPr>
      <w:spacing w:after="0" w:line="240" w:lineRule="auto"/>
    </w:pPr>
    <w:rPr>
      <w:rFonts w:ascii="Calibri" w:eastAsia="Segoe UI" w:hAnsi="Calibri" w:cs="Tahoma"/>
      <w:sz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1"/>
    <w:uiPriority w:val="99"/>
    <w:semiHidden/>
    <w:unhideWhenUsed/>
    <w:rsid w:val="001C7B7A"/>
    <w:pPr>
      <w:overflowPunct w:val="0"/>
      <w:spacing w:after="0" w:line="240" w:lineRule="auto"/>
    </w:pPr>
    <w:rPr>
      <w:rFonts w:ascii="Calibri" w:eastAsia="Segoe UI" w:hAnsi="Calibri" w:cs="Tahoma"/>
      <w:sz w:val="20"/>
      <w:szCs w:val="20"/>
      <w:lang w:eastAsia="ru-RU"/>
    </w:rPr>
  </w:style>
  <w:style w:type="character" w:customStyle="1" w:styleId="a5">
    <w:name w:val="Текст сноски Знак"/>
    <w:basedOn w:val="a0"/>
    <w:link w:val="a4"/>
    <w:uiPriority w:val="99"/>
    <w:semiHidden/>
    <w:rsid w:val="001C7B7A"/>
    <w:rPr>
      <w:sz w:val="20"/>
      <w:szCs w:val="20"/>
    </w:rPr>
  </w:style>
  <w:style w:type="character" w:customStyle="1" w:styleId="1">
    <w:name w:val="Текст сноски Знак1"/>
    <w:basedOn w:val="a0"/>
    <w:link w:val="a4"/>
    <w:uiPriority w:val="99"/>
    <w:semiHidden/>
    <w:rsid w:val="001C7B7A"/>
    <w:rPr>
      <w:rFonts w:ascii="Calibri" w:eastAsia="Segoe UI" w:hAnsi="Calibri" w:cs="Tahoma"/>
      <w:sz w:val="20"/>
      <w:szCs w:val="20"/>
      <w:lang w:eastAsia="ru-RU"/>
    </w:rPr>
  </w:style>
  <w:style w:type="character" w:styleId="a6">
    <w:name w:val="footnote reference"/>
    <w:basedOn w:val="a0"/>
    <w:uiPriority w:val="99"/>
    <w:semiHidden/>
    <w:unhideWhenUsed/>
    <w:rsid w:val="001C7B7A"/>
    <w:rPr>
      <w:vertAlign w:val="superscript"/>
    </w:rPr>
  </w:style>
  <w:style w:type="character" w:styleId="a7">
    <w:name w:val="Hyperlink"/>
    <w:basedOn w:val="a0"/>
    <w:uiPriority w:val="99"/>
    <w:unhideWhenUsed/>
    <w:rsid w:val="001C7B7A"/>
    <w:rPr>
      <w:color w:val="0000FF" w:themeColor="hyperlink"/>
      <w:u w:val="single"/>
    </w:rPr>
  </w:style>
  <w:style w:type="character" w:customStyle="1" w:styleId="20">
    <w:name w:val="Заголовок 2 Знак"/>
    <w:basedOn w:val="a0"/>
    <w:link w:val="2"/>
    <w:uiPriority w:val="9"/>
    <w:semiHidden/>
    <w:rsid w:val="001C7B7A"/>
    <w:rPr>
      <w:rFonts w:asciiTheme="majorHAnsi" w:eastAsiaTheme="majorEastAsia" w:hAnsiTheme="majorHAnsi" w:cstheme="majorBidi"/>
      <w:b/>
      <w:bCs/>
      <w:color w:val="4F81BD" w:themeColor="accent1"/>
      <w:sz w:val="26"/>
      <w:szCs w:val="26"/>
    </w:rPr>
  </w:style>
  <w:style w:type="paragraph" w:styleId="a8">
    <w:name w:val="Normal (Web)"/>
    <w:basedOn w:val="a"/>
    <w:uiPriority w:val="99"/>
    <w:semiHidden/>
    <w:unhideWhenUsed/>
    <w:rsid w:val="001C7B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Название объекта1"/>
    <w:basedOn w:val="a0"/>
    <w:rsid w:val="001C7B7A"/>
  </w:style>
  <w:style w:type="paragraph" w:styleId="a9">
    <w:name w:val="Balloon Text"/>
    <w:basedOn w:val="a"/>
    <w:link w:val="aa"/>
    <w:uiPriority w:val="99"/>
    <w:semiHidden/>
    <w:unhideWhenUsed/>
    <w:rsid w:val="001C7B7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C7B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84250">
      <w:bodyDiv w:val="1"/>
      <w:marLeft w:val="0"/>
      <w:marRight w:val="0"/>
      <w:marTop w:val="0"/>
      <w:marBottom w:val="0"/>
      <w:divBdr>
        <w:top w:val="none" w:sz="0" w:space="0" w:color="auto"/>
        <w:left w:val="none" w:sz="0" w:space="0" w:color="auto"/>
        <w:bottom w:val="none" w:sz="0" w:space="0" w:color="auto"/>
        <w:right w:val="none" w:sz="0" w:space="0" w:color="auto"/>
      </w:divBdr>
      <w:divsChild>
        <w:div w:id="2021198632">
          <w:marLeft w:val="0"/>
          <w:marRight w:val="0"/>
          <w:marTop w:val="0"/>
          <w:marBottom w:val="300"/>
          <w:divBdr>
            <w:top w:val="none" w:sz="0" w:space="0" w:color="auto"/>
            <w:left w:val="none" w:sz="0" w:space="0" w:color="auto"/>
            <w:bottom w:val="none" w:sz="0" w:space="0" w:color="auto"/>
            <w:right w:val="none" w:sz="0" w:space="0" w:color="auto"/>
          </w:divBdr>
        </w:div>
        <w:div w:id="1864172504">
          <w:marLeft w:val="0"/>
          <w:marRight w:val="0"/>
          <w:marTop w:val="0"/>
          <w:marBottom w:val="0"/>
          <w:divBdr>
            <w:top w:val="none" w:sz="0" w:space="0" w:color="auto"/>
            <w:left w:val="none" w:sz="0" w:space="0" w:color="auto"/>
            <w:bottom w:val="none" w:sz="0" w:space="0" w:color="auto"/>
            <w:right w:val="none" w:sz="0" w:space="0" w:color="auto"/>
          </w:divBdr>
          <w:divsChild>
            <w:div w:id="230510862">
              <w:marLeft w:val="0"/>
              <w:marRight w:val="0"/>
              <w:marTop w:val="0"/>
              <w:marBottom w:val="150"/>
              <w:divBdr>
                <w:top w:val="none" w:sz="0" w:space="0" w:color="auto"/>
                <w:left w:val="none" w:sz="0" w:space="0" w:color="auto"/>
                <w:bottom w:val="none" w:sz="0" w:space="0" w:color="auto"/>
                <w:right w:val="none" w:sz="0" w:space="0" w:color="auto"/>
              </w:divBdr>
            </w:div>
            <w:div w:id="7623415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1808925">
      <w:bodyDiv w:val="1"/>
      <w:marLeft w:val="0"/>
      <w:marRight w:val="0"/>
      <w:marTop w:val="0"/>
      <w:marBottom w:val="0"/>
      <w:divBdr>
        <w:top w:val="none" w:sz="0" w:space="0" w:color="auto"/>
        <w:left w:val="none" w:sz="0" w:space="0" w:color="auto"/>
        <w:bottom w:val="none" w:sz="0" w:space="0" w:color="auto"/>
        <w:right w:val="none" w:sz="0" w:space="0" w:color="auto"/>
      </w:divBdr>
      <w:divsChild>
        <w:div w:id="265119081">
          <w:marLeft w:val="0"/>
          <w:marRight w:val="0"/>
          <w:marTop w:val="0"/>
          <w:marBottom w:val="300"/>
          <w:divBdr>
            <w:top w:val="none" w:sz="0" w:space="0" w:color="auto"/>
            <w:left w:val="none" w:sz="0" w:space="0" w:color="auto"/>
            <w:bottom w:val="none" w:sz="0" w:space="0" w:color="auto"/>
            <w:right w:val="none" w:sz="0" w:space="0" w:color="auto"/>
          </w:divBdr>
        </w:div>
        <w:div w:id="591201141">
          <w:marLeft w:val="0"/>
          <w:marRight w:val="0"/>
          <w:marTop w:val="0"/>
          <w:marBottom w:val="0"/>
          <w:divBdr>
            <w:top w:val="none" w:sz="0" w:space="0" w:color="auto"/>
            <w:left w:val="none" w:sz="0" w:space="0" w:color="auto"/>
            <w:bottom w:val="none" w:sz="0" w:space="0" w:color="auto"/>
            <w:right w:val="none" w:sz="0" w:space="0" w:color="auto"/>
          </w:divBdr>
          <w:divsChild>
            <w:div w:id="16663294">
              <w:marLeft w:val="0"/>
              <w:marRight w:val="0"/>
              <w:marTop w:val="0"/>
              <w:marBottom w:val="150"/>
              <w:divBdr>
                <w:top w:val="none" w:sz="0" w:space="0" w:color="auto"/>
                <w:left w:val="none" w:sz="0" w:space="0" w:color="auto"/>
                <w:bottom w:val="none" w:sz="0" w:space="0" w:color="auto"/>
                <w:right w:val="none" w:sz="0" w:space="0" w:color="auto"/>
              </w:divBdr>
            </w:div>
            <w:div w:id="325937753">
              <w:marLeft w:val="0"/>
              <w:marRight w:val="0"/>
              <w:marTop w:val="0"/>
              <w:marBottom w:val="150"/>
              <w:divBdr>
                <w:top w:val="none" w:sz="0" w:space="0" w:color="auto"/>
                <w:left w:val="none" w:sz="0" w:space="0" w:color="auto"/>
                <w:bottom w:val="none" w:sz="0" w:space="0" w:color="auto"/>
                <w:right w:val="none" w:sz="0" w:space="0" w:color="auto"/>
              </w:divBdr>
            </w:div>
            <w:div w:id="818423491">
              <w:marLeft w:val="0"/>
              <w:marRight w:val="0"/>
              <w:marTop w:val="300"/>
              <w:marBottom w:val="300"/>
              <w:divBdr>
                <w:top w:val="none" w:sz="0" w:space="0" w:color="auto"/>
                <w:left w:val="none" w:sz="0" w:space="0" w:color="auto"/>
                <w:bottom w:val="none" w:sz="0" w:space="0" w:color="auto"/>
                <w:right w:val="none" w:sz="0" w:space="0" w:color="auto"/>
              </w:divBdr>
              <w:divsChild>
                <w:div w:id="2146116559">
                  <w:marLeft w:val="0"/>
                  <w:marRight w:val="0"/>
                  <w:marTop w:val="0"/>
                  <w:marBottom w:val="0"/>
                  <w:divBdr>
                    <w:top w:val="none" w:sz="0" w:space="0" w:color="auto"/>
                    <w:left w:val="none" w:sz="0" w:space="0" w:color="auto"/>
                    <w:bottom w:val="none" w:sz="0" w:space="0" w:color="auto"/>
                    <w:right w:val="none" w:sz="0" w:space="0" w:color="auto"/>
                  </w:divBdr>
                </w:div>
                <w:div w:id="1419979374">
                  <w:marLeft w:val="0"/>
                  <w:marRight w:val="0"/>
                  <w:marTop w:val="0"/>
                  <w:marBottom w:val="0"/>
                  <w:divBdr>
                    <w:top w:val="none" w:sz="0" w:space="0" w:color="auto"/>
                    <w:left w:val="none" w:sz="0" w:space="0" w:color="auto"/>
                    <w:bottom w:val="none" w:sz="0" w:space="0" w:color="auto"/>
                    <w:right w:val="none" w:sz="0" w:space="0" w:color="auto"/>
                  </w:divBdr>
                </w:div>
                <w:div w:id="12980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9;&#1072;&#1081;&#1090;&#1086;&#1073;&#1088;&#1072;&#1079;&#1086;&#1074;&#1072;&#1085;&#1080;&#1103;.&#1088;&#1092;/"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1082;&#1091;&#1083;&#1077;&#1096;&#1086;&#1074;&#1082;&#1072;18.&#1096;&#1082;&#1086;&#1083;&#1072;&#1082;&#1091;&#1073;&#1072;&#1085;&#1080;.&#1088;&#1092;/?section_id=148"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713</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Школа</cp:lastModifiedBy>
  <cp:revision>2</cp:revision>
  <dcterms:created xsi:type="dcterms:W3CDTF">2022-09-23T09:59:00Z</dcterms:created>
  <dcterms:modified xsi:type="dcterms:W3CDTF">2022-09-23T09:59:00Z</dcterms:modified>
</cp:coreProperties>
</file>